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B2" w:rsidRDefault="008039B2" w:rsidP="008039B2">
      <w:pPr>
        <w:pStyle w:val="a6"/>
        <w:jc w:val="center"/>
        <w:rPr>
          <w:rFonts w:ascii="Arial" w:hAnsi="Arial" w:cs="Arial"/>
          <w:sz w:val="24"/>
          <w:szCs w:val="24"/>
          <w:lang w:eastAsia="ru-RU"/>
        </w:rPr>
      </w:pPr>
      <w:r>
        <w:rPr>
          <w:rFonts w:ascii="Arial" w:hAnsi="Arial" w:cs="Arial"/>
          <w:noProof/>
          <w:sz w:val="24"/>
          <w:szCs w:val="24"/>
          <w:lang w:eastAsia="ru-RU"/>
        </w:rPr>
        <w:drawing>
          <wp:inline distT="0" distB="0" distL="0" distR="0">
            <wp:extent cx="647700" cy="666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p w:rsidR="008039B2" w:rsidRPr="00154675" w:rsidRDefault="008039B2" w:rsidP="008039B2">
      <w:pPr>
        <w:pStyle w:val="a6"/>
        <w:jc w:val="center"/>
        <w:rPr>
          <w:rFonts w:ascii="Arial" w:hAnsi="Arial" w:cs="Arial"/>
          <w:sz w:val="24"/>
          <w:szCs w:val="24"/>
          <w:lang w:eastAsia="ru-RU"/>
        </w:rPr>
      </w:pPr>
    </w:p>
    <w:p w:rsidR="008039B2" w:rsidRPr="00154675" w:rsidRDefault="008039B2" w:rsidP="008039B2">
      <w:pPr>
        <w:pStyle w:val="a6"/>
        <w:jc w:val="both"/>
        <w:rPr>
          <w:rFonts w:ascii="Arial" w:hAnsi="Arial" w:cs="Arial"/>
          <w:sz w:val="24"/>
          <w:szCs w:val="24"/>
          <w:lang w:eastAsia="ru-RU"/>
        </w:rPr>
      </w:pPr>
    </w:p>
    <w:p w:rsidR="008039B2" w:rsidRPr="002706CE" w:rsidRDefault="008039B2" w:rsidP="008039B2">
      <w:pPr>
        <w:pStyle w:val="a6"/>
        <w:jc w:val="center"/>
        <w:rPr>
          <w:rFonts w:ascii="Arial" w:hAnsi="Arial" w:cs="Arial"/>
          <w:b/>
          <w:sz w:val="24"/>
          <w:szCs w:val="24"/>
          <w:lang w:eastAsia="ru-RU"/>
        </w:rPr>
      </w:pPr>
      <w:r w:rsidRPr="002706CE">
        <w:rPr>
          <w:rFonts w:ascii="Arial" w:hAnsi="Arial" w:cs="Arial"/>
          <w:b/>
          <w:sz w:val="24"/>
          <w:szCs w:val="24"/>
          <w:lang w:eastAsia="ru-RU"/>
        </w:rPr>
        <w:t>ЛЕБЯЖЕНСКИЙ СЕЛЬСКИЙ СОВЕТ ДЕПУТАТОВ</w:t>
      </w:r>
      <w:r w:rsidRPr="002706CE">
        <w:rPr>
          <w:rFonts w:ascii="Arial" w:hAnsi="Arial" w:cs="Arial"/>
          <w:b/>
          <w:sz w:val="24"/>
          <w:szCs w:val="24"/>
          <w:lang w:eastAsia="ru-RU"/>
        </w:rPr>
        <w:br/>
      </w:r>
      <w:r>
        <w:rPr>
          <w:rFonts w:ascii="Arial" w:hAnsi="Arial" w:cs="Arial"/>
          <w:b/>
          <w:sz w:val="24"/>
          <w:szCs w:val="24"/>
          <w:lang w:eastAsia="ru-RU"/>
        </w:rPr>
        <w:t>КРАСНОТУРАНСКОГО РАЙОНА</w:t>
      </w:r>
      <w:r w:rsidRPr="002706CE">
        <w:rPr>
          <w:rFonts w:ascii="Arial" w:hAnsi="Arial" w:cs="Arial"/>
          <w:b/>
          <w:sz w:val="24"/>
          <w:szCs w:val="24"/>
          <w:lang w:eastAsia="ru-RU"/>
        </w:rPr>
        <w:t xml:space="preserve"> КРАСНОЯРСКОГО КРАЯ</w:t>
      </w:r>
    </w:p>
    <w:p w:rsidR="008039B2" w:rsidRPr="002706CE" w:rsidRDefault="008039B2" w:rsidP="008039B2">
      <w:pPr>
        <w:pStyle w:val="a6"/>
        <w:rPr>
          <w:rFonts w:ascii="Arial" w:hAnsi="Arial" w:cs="Arial"/>
          <w:b/>
          <w:sz w:val="24"/>
          <w:szCs w:val="24"/>
          <w:lang w:eastAsia="ru-RU"/>
        </w:rPr>
      </w:pPr>
    </w:p>
    <w:p w:rsidR="008039B2" w:rsidRPr="002706CE" w:rsidRDefault="008039B2" w:rsidP="008039B2">
      <w:pPr>
        <w:pStyle w:val="a6"/>
        <w:rPr>
          <w:rFonts w:ascii="Arial" w:hAnsi="Arial" w:cs="Arial"/>
          <w:b/>
          <w:sz w:val="24"/>
          <w:szCs w:val="24"/>
          <w:lang w:eastAsia="ru-RU"/>
        </w:rPr>
      </w:pPr>
    </w:p>
    <w:p w:rsidR="008039B2" w:rsidRPr="002706CE" w:rsidRDefault="008039B2" w:rsidP="008039B2">
      <w:pPr>
        <w:pStyle w:val="a6"/>
        <w:jc w:val="center"/>
        <w:rPr>
          <w:rFonts w:ascii="Arial" w:hAnsi="Arial" w:cs="Arial"/>
          <w:b/>
          <w:sz w:val="24"/>
          <w:szCs w:val="24"/>
          <w:lang w:eastAsia="ru-RU"/>
        </w:rPr>
      </w:pPr>
      <w:r w:rsidRPr="002706CE">
        <w:rPr>
          <w:rFonts w:ascii="Arial" w:hAnsi="Arial" w:cs="Arial"/>
          <w:b/>
          <w:sz w:val="24"/>
          <w:szCs w:val="24"/>
          <w:lang w:eastAsia="ru-RU"/>
        </w:rPr>
        <w:t>РЕШЕНИЕ</w:t>
      </w:r>
    </w:p>
    <w:p w:rsidR="008039B2" w:rsidRPr="00502698" w:rsidRDefault="00A9215C" w:rsidP="008039B2">
      <w:pPr>
        <w:pStyle w:val="a6"/>
        <w:rPr>
          <w:rFonts w:ascii="Arial" w:hAnsi="Arial" w:cs="Arial"/>
          <w:sz w:val="24"/>
          <w:szCs w:val="24"/>
          <w:lang w:eastAsia="ru-RU"/>
        </w:rPr>
      </w:pPr>
      <w:r w:rsidRPr="00502698">
        <w:rPr>
          <w:rFonts w:ascii="Arial" w:hAnsi="Arial" w:cs="Arial"/>
          <w:sz w:val="24"/>
          <w:szCs w:val="24"/>
          <w:lang w:eastAsia="ru-RU"/>
        </w:rPr>
        <w:t>07.09.2023</w:t>
      </w:r>
      <w:r w:rsidR="008039B2" w:rsidRPr="00502698">
        <w:rPr>
          <w:rFonts w:ascii="Arial" w:hAnsi="Arial" w:cs="Arial"/>
          <w:sz w:val="24"/>
          <w:szCs w:val="24"/>
          <w:lang w:eastAsia="ru-RU"/>
        </w:rPr>
        <w:t xml:space="preserve">                                           с.Лебяжье        </w:t>
      </w:r>
      <w:r w:rsidRPr="00502698">
        <w:rPr>
          <w:rFonts w:ascii="Arial" w:hAnsi="Arial" w:cs="Arial"/>
          <w:sz w:val="24"/>
          <w:szCs w:val="24"/>
          <w:lang w:eastAsia="ru-RU"/>
        </w:rPr>
        <w:t xml:space="preserve">                             № 52-152-р</w:t>
      </w:r>
    </w:p>
    <w:p w:rsidR="008039B2" w:rsidRPr="00502698" w:rsidRDefault="008039B2" w:rsidP="008039B2">
      <w:pPr>
        <w:pStyle w:val="a6"/>
        <w:jc w:val="both"/>
        <w:rPr>
          <w:rFonts w:ascii="Arial" w:hAnsi="Arial" w:cs="Arial"/>
          <w:b/>
          <w:sz w:val="24"/>
          <w:szCs w:val="24"/>
        </w:rPr>
      </w:pPr>
    </w:p>
    <w:p w:rsidR="008039B2" w:rsidRPr="00154675" w:rsidRDefault="008039B2" w:rsidP="008039B2">
      <w:pPr>
        <w:pStyle w:val="a6"/>
        <w:jc w:val="both"/>
        <w:rPr>
          <w:rFonts w:ascii="Arial" w:hAnsi="Arial" w:cs="Arial"/>
          <w:b/>
          <w:color w:val="000000"/>
          <w:sz w:val="24"/>
          <w:szCs w:val="24"/>
        </w:rPr>
      </w:pPr>
    </w:p>
    <w:p w:rsidR="00E241A9" w:rsidRPr="008039B2" w:rsidRDefault="00E241A9" w:rsidP="008039B2">
      <w:pPr>
        <w:pStyle w:val="ConsPlusTitle"/>
        <w:jc w:val="both"/>
        <w:rPr>
          <w:b w:val="0"/>
          <w:sz w:val="24"/>
          <w:szCs w:val="24"/>
        </w:rPr>
      </w:pPr>
      <w:r w:rsidRPr="008039B2">
        <w:rPr>
          <w:b w:val="0"/>
          <w:sz w:val="24"/>
          <w:szCs w:val="24"/>
        </w:rPr>
        <w:t xml:space="preserve">О внесении изменений и дополнений  в решение </w:t>
      </w:r>
      <w:r w:rsidR="008039B2" w:rsidRPr="008039B2">
        <w:rPr>
          <w:b w:val="0"/>
          <w:sz w:val="24"/>
          <w:szCs w:val="24"/>
        </w:rPr>
        <w:t>Лебяженского  сельского Совета депутатов №63-213-Р от 23.12.2019</w:t>
      </w:r>
      <w:r w:rsidRPr="008039B2">
        <w:rPr>
          <w:b w:val="0"/>
          <w:sz w:val="24"/>
          <w:szCs w:val="24"/>
        </w:rPr>
        <w:t xml:space="preserve">г.  «Об утверждении Правил благоустройства территории </w:t>
      </w:r>
      <w:r w:rsidR="008039B2" w:rsidRPr="008039B2">
        <w:rPr>
          <w:b w:val="0"/>
          <w:sz w:val="24"/>
          <w:szCs w:val="24"/>
        </w:rPr>
        <w:t>Лебяженского</w:t>
      </w:r>
      <w:r w:rsidRPr="008039B2">
        <w:rPr>
          <w:b w:val="0"/>
          <w:sz w:val="24"/>
          <w:szCs w:val="24"/>
        </w:rPr>
        <w:t xml:space="preserve"> сельсовета, Краснотуранского района</w:t>
      </w:r>
      <w:r w:rsidR="008039B2">
        <w:rPr>
          <w:b w:val="0"/>
          <w:sz w:val="24"/>
          <w:szCs w:val="24"/>
        </w:rPr>
        <w:t>, Красноярского края</w:t>
      </w:r>
      <w:r w:rsidRPr="008039B2">
        <w:rPr>
          <w:b w:val="0"/>
          <w:sz w:val="24"/>
          <w:szCs w:val="24"/>
        </w:rPr>
        <w:t>.</w:t>
      </w:r>
    </w:p>
    <w:p w:rsidR="00E241A9" w:rsidRPr="008039B2" w:rsidRDefault="00E241A9" w:rsidP="008039B2">
      <w:pPr>
        <w:autoSpaceDE w:val="0"/>
        <w:autoSpaceDN w:val="0"/>
        <w:adjustRightInd w:val="0"/>
        <w:jc w:val="both"/>
        <w:rPr>
          <w:rFonts w:ascii="Arial" w:hAnsi="Arial" w:cs="Arial"/>
        </w:rPr>
      </w:pPr>
    </w:p>
    <w:p w:rsidR="00E241A9" w:rsidRPr="008039B2" w:rsidRDefault="00E241A9" w:rsidP="008039B2">
      <w:pPr>
        <w:pStyle w:val="ConsPlusTitle"/>
        <w:ind w:firstLine="720"/>
        <w:jc w:val="both"/>
        <w:rPr>
          <w:b w:val="0"/>
          <w:sz w:val="24"/>
          <w:szCs w:val="24"/>
        </w:rPr>
      </w:pPr>
      <w:r w:rsidRPr="008039B2">
        <w:rPr>
          <w:b w:val="0"/>
          <w:sz w:val="24"/>
          <w:szCs w:val="24"/>
        </w:rPr>
        <w:t>В целях обеспечения надлежащего санитарного состояния, чистоты и порядка на территории</w:t>
      </w:r>
      <w:r w:rsidRPr="008039B2">
        <w:rPr>
          <w:b w:val="0"/>
          <w:i/>
          <w:sz w:val="24"/>
          <w:szCs w:val="24"/>
        </w:rPr>
        <w:t xml:space="preserve"> </w:t>
      </w:r>
      <w:r w:rsidR="008039B2" w:rsidRPr="008039B2">
        <w:rPr>
          <w:b w:val="0"/>
          <w:sz w:val="24"/>
          <w:szCs w:val="24"/>
        </w:rPr>
        <w:t>Лебяженского</w:t>
      </w:r>
      <w:r w:rsidRPr="008039B2">
        <w:rPr>
          <w:b w:val="0"/>
          <w:sz w:val="24"/>
          <w:szCs w:val="24"/>
        </w:rPr>
        <w:t xml:space="preserve"> сельсовета</w:t>
      </w:r>
      <w:r w:rsidRPr="008039B2">
        <w:rPr>
          <w:b w:val="0"/>
          <w:i/>
          <w:sz w:val="24"/>
          <w:szCs w:val="24"/>
        </w:rPr>
        <w:t xml:space="preserve">, </w:t>
      </w:r>
      <w:r w:rsidRPr="008039B2">
        <w:rPr>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8039B2">
        <w:rPr>
          <w:b w:val="0"/>
          <w:sz w:val="24"/>
          <w:szCs w:val="24"/>
        </w:rPr>
        <w:t>пр</w:t>
      </w:r>
      <w:proofErr w:type="spellEnd"/>
      <w:proofErr w:type="gramEnd"/>
      <w:r w:rsidRPr="008039B2">
        <w:rPr>
          <w:b w:val="0"/>
          <w:sz w:val="24"/>
          <w:szCs w:val="24"/>
        </w:rPr>
        <w:t xml:space="preserve">, в соответствии </w:t>
      </w:r>
      <w:r w:rsidR="00A9215C">
        <w:rPr>
          <w:b w:val="0"/>
          <w:sz w:val="24"/>
          <w:szCs w:val="24"/>
        </w:rPr>
        <w:t>с</w:t>
      </w:r>
      <w:r w:rsidR="00A9215C">
        <w:rPr>
          <w:b w:val="0"/>
          <w:color w:val="FF0000"/>
          <w:sz w:val="24"/>
          <w:szCs w:val="24"/>
        </w:rPr>
        <w:t xml:space="preserve"> </w:t>
      </w:r>
      <w:r w:rsidR="00A9215C" w:rsidRPr="00502698">
        <w:rPr>
          <w:b w:val="0"/>
          <w:sz w:val="24"/>
          <w:szCs w:val="24"/>
        </w:rPr>
        <w:t>Уставом</w:t>
      </w:r>
      <w:r w:rsidRPr="008039B2">
        <w:rPr>
          <w:b w:val="0"/>
          <w:sz w:val="24"/>
          <w:szCs w:val="24"/>
        </w:rPr>
        <w:t xml:space="preserve"> </w:t>
      </w:r>
      <w:r w:rsidR="008039B2" w:rsidRPr="008039B2">
        <w:rPr>
          <w:b w:val="0"/>
          <w:sz w:val="24"/>
          <w:szCs w:val="24"/>
        </w:rPr>
        <w:t xml:space="preserve">Лебяженского </w:t>
      </w:r>
      <w:r w:rsidRPr="008039B2">
        <w:rPr>
          <w:b w:val="0"/>
          <w:sz w:val="24"/>
          <w:szCs w:val="24"/>
        </w:rPr>
        <w:t xml:space="preserve">сельсовета, в целях приведения нормативного правового акта в соответствие с законодательством  </w:t>
      </w:r>
      <w:r w:rsidR="008039B2" w:rsidRPr="008039B2">
        <w:rPr>
          <w:b w:val="0"/>
          <w:sz w:val="24"/>
          <w:szCs w:val="24"/>
        </w:rPr>
        <w:t>Лебяженский</w:t>
      </w:r>
      <w:r w:rsidRPr="008039B2">
        <w:rPr>
          <w:b w:val="0"/>
          <w:sz w:val="24"/>
          <w:szCs w:val="24"/>
        </w:rPr>
        <w:t xml:space="preserve"> сельский Совет депутатов,</w:t>
      </w:r>
    </w:p>
    <w:p w:rsidR="00E241A9" w:rsidRPr="008039B2" w:rsidRDefault="00E241A9" w:rsidP="008039B2">
      <w:pPr>
        <w:pStyle w:val="ConsPlusTitle"/>
        <w:ind w:firstLine="720"/>
        <w:jc w:val="both"/>
        <w:rPr>
          <w:b w:val="0"/>
          <w:sz w:val="24"/>
          <w:szCs w:val="24"/>
        </w:rPr>
      </w:pPr>
    </w:p>
    <w:p w:rsidR="00E241A9" w:rsidRPr="008039B2" w:rsidRDefault="00E241A9" w:rsidP="008039B2">
      <w:pPr>
        <w:pStyle w:val="ConsPlusTitle"/>
        <w:ind w:firstLine="720"/>
        <w:jc w:val="both"/>
        <w:rPr>
          <w:b w:val="0"/>
          <w:sz w:val="24"/>
          <w:szCs w:val="24"/>
        </w:rPr>
      </w:pPr>
      <w:r w:rsidRPr="008039B2">
        <w:rPr>
          <w:b w:val="0"/>
          <w:sz w:val="24"/>
          <w:szCs w:val="24"/>
        </w:rPr>
        <w:t xml:space="preserve">                                                                РЕШИЛ:</w:t>
      </w:r>
    </w:p>
    <w:p w:rsidR="00E241A9" w:rsidRPr="008039B2" w:rsidRDefault="00E241A9" w:rsidP="008039B2">
      <w:pPr>
        <w:pStyle w:val="ConsPlusTitle"/>
        <w:ind w:firstLine="720"/>
        <w:jc w:val="both"/>
        <w:rPr>
          <w:b w:val="0"/>
          <w:sz w:val="24"/>
          <w:szCs w:val="24"/>
        </w:rPr>
      </w:pPr>
    </w:p>
    <w:p w:rsidR="00E241A9" w:rsidRPr="0067491D" w:rsidRDefault="00E241A9" w:rsidP="008039B2">
      <w:pPr>
        <w:pStyle w:val="ConsPlusTitle"/>
        <w:numPr>
          <w:ilvl w:val="0"/>
          <w:numId w:val="1"/>
        </w:numPr>
        <w:jc w:val="both"/>
        <w:rPr>
          <w:b w:val="0"/>
          <w:bCs w:val="0"/>
          <w:sz w:val="24"/>
          <w:szCs w:val="24"/>
        </w:rPr>
      </w:pPr>
      <w:r w:rsidRPr="0067491D">
        <w:rPr>
          <w:b w:val="0"/>
          <w:bCs w:val="0"/>
          <w:sz w:val="24"/>
          <w:szCs w:val="24"/>
        </w:rPr>
        <w:t>Внести  изменения и дополнения в  Правила благоустройства</w:t>
      </w:r>
      <w:r w:rsidR="0067491D" w:rsidRPr="0067491D">
        <w:rPr>
          <w:b w:val="0"/>
          <w:bCs w:val="0"/>
          <w:sz w:val="24"/>
          <w:szCs w:val="24"/>
        </w:rPr>
        <w:t xml:space="preserve"> </w:t>
      </w:r>
      <w:r w:rsidRPr="0067491D">
        <w:rPr>
          <w:b w:val="0"/>
          <w:bCs w:val="0"/>
          <w:sz w:val="24"/>
          <w:szCs w:val="24"/>
        </w:rPr>
        <w:t xml:space="preserve">территории </w:t>
      </w:r>
      <w:r w:rsidR="008039B2" w:rsidRPr="0067491D">
        <w:rPr>
          <w:b w:val="0"/>
          <w:bCs w:val="0"/>
          <w:sz w:val="24"/>
          <w:szCs w:val="24"/>
        </w:rPr>
        <w:t>Лебяженского</w:t>
      </w:r>
      <w:r w:rsidRPr="0067491D">
        <w:rPr>
          <w:b w:val="0"/>
          <w:bCs w:val="0"/>
          <w:sz w:val="24"/>
          <w:szCs w:val="24"/>
        </w:rPr>
        <w:t xml:space="preserve"> сельсовета Краснотуранского района</w:t>
      </w:r>
      <w:r w:rsidR="008039B2" w:rsidRPr="0067491D">
        <w:rPr>
          <w:b w:val="0"/>
          <w:bCs w:val="0"/>
          <w:sz w:val="24"/>
          <w:szCs w:val="24"/>
        </w:rPr>
        <w:t xml:space="preserve"> Красноярского края</w:t>
      </w:r>
      <w:r w:rsidRPr="0067491D">
        <w:rPr>
          <w:b w:val="0"/>
          <w:bCs w:val="0"/>
          <w:sz w:val="24"/>
          <w:szCs w:val="24"/>
        </w:rPr>
        <w:t>:</w:t>
      </w:r>
    </w:p>
    <w:p w:rsidR="0067491D" w:rsidRDefault="00E241A9" w:rsidP="008039B2">
      <w:pPr>
        <w:autoSpaceDE w:val="0"/>
        <w:autoSpaceDN w:val="0"/>
        <w:adjustRightInd w:val="0"/>
        <w:jc w:val="both"/>
        <w:rPr>
          <w:rFonts w:ascii="Arial" w:eastAsiaTheme="minorHAnsi" w:hAnsi="Arial" w:cs="Arial"/>
          <w:lang w:eastAsia="en-US"/>
        </w:rPr>
      </w:pPr>
      <w:r w:rsidRPr="008039B2">
        <w:rPr>
          <w:rFonts w:ascii="Arial" w:hAnsi="Arial" w:cs="Arial"/>
          <w:b/>
          <w:bCs/>
        </w:rPr>
        <w:t xml:space="preserve">   -</w:t>
      </w:r>
      <w:r w:rsidR="0067491D">
        <w:rPr>
          <w:rFonts w:ascii="Arial" w:hAnsi="Arial" w:cs="Arial"/>
          <w:b/>
          <w:bCs/>
        </w:rPr>
        <w:t xml:space="preserve"> </w:t>
      </w:r>
      <w:r w:rsidR="0067491D" w:rsidRPr="0067491D">
        <w:rPr>
          <w:rFonts w:ascii="Arial" w:hAnsi="Arial" w:cs="Arial"/>
          <w:bCs/>
        </w:rPr>
        <w:t>д</w:t>
      </w:r>
      <w:r w:rsidRPr="0067491D">
        <w:rPr>
          <w:rFonts w:ascii="Arial" w:eastAsiaTheme="minorHAnsi" w:hAnsi="Arial" w:cs="Arial"/>
          <w:lang w:eastAsia="en-US"/>
        </w:rPr>
        <w:t>о</w:t>
      </w:r>
      <w:r w:rsidRPr="008039B2">
        <w:rPr>
          <w:rFonts w:ascii="Arial" w:eastAsiaTheme="minorHAnsi" w:hAnsi="Arial" w:cs="Arial"/>
          <w:lang w:eastAsia="en-US"/>
        </w:rPr>
        <w:t>бавить</w:t>
      </w:r>
      <w:r w:rsidR="0067491D">
        <w:rPr>
          <w:rFonts w:ascii="Arial" w:eastAsiaTheme="minorHAnsi" w:hAnsi="Arial" w:cs="Arial"/>
          <w:lang w:eastAsia="en-US"/>
        </w:rPr>
        <w:t xml:space="preserve"> в 1.Общие положения</w:t>
      </w:r>
    </w:p>
    <w:p w:rsidR="00E241A9" w:rsidRPr="008039B2" w:rsidRDefault="00E241A9" w:rsidP="008039B2">
      <w:pPr>
        <w:autoSpaceDE w:val="0"/>
        <w:autoSpaceDN w:val="0"/>
        <w:adjustRightInd w:val="0"/>
        <w:jc w:val="both"/>
        <w:rPr>
          <w:rFonts w:ascii="Arial" w:eastAsiaTheme="minorHAnsi" w:hAnsi="Arial" w:cs="Arial"/>
          <w:b/>
          <w:lang w:eastAsia="en-US"/>
        </w:rPr>
      </w:pPr>
      <w:r w:rsidRPr="008039B2">
        <w:rPr>
          <w:rFonts w:ascii="Arial" w:eastAsiaTheme="minorHAnsi" w:hAnsi="Arial" w:cs="Arial"/>
          <w:lang w:eastAsia="en-US"/>
        </w:rPr>
        <w:t>1.5.«Прилегающие территории», следующего содержания:</w:t>
      </w:r>
    </w:p>
    <w:p w:rsidR="00E241A9" w:rsidRPr="008039B2" w:rsidRDefault="00E241A9" w:rsidP="008039B2">
      <w:pPr>
        <w:ind w:firstLine="720"/>
        <w:jc w:val="both"/>
        <w:rPr>
          <w:rFonts w:ascii="Arial" w:hAnsi="Arial" w:cs="Arial"/>
          <w:bCs/>
          <w:lang w:eastAsia="en-US"/>
        </w:rPr>
      </w:pPr>
      <w:r w:rsidRPr="008039B2">
        <w:rPr>
          <w:rFonts w:ascii="Arial" w:hAnsi="Arial" w:cs="Arial"/>
          <w:bCs/>
          <w:lang w:eastAsia="en-US"/>
        </w:rPr>
        <w:t xml:space="preserve"> Границы прилегающих территорий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E241A9" w:rsidRPr="008039B2" w:rsidRDefault="00E241A9" w:rsidP="008039B2">
      <w:pPr>
        <w:pStyle w:val="ConsPlusNormal"/>
        <w:jc w:val="both"/>
        <w:rPr>
          <w:bCs/>
          <w:sz w:val="24"/>
          <w:szCs w:val="24"/>
          <w:lang w:eastAsia="en-US"/>
        </w:rPr>
      </w:pPr>
      <w:r w:rsidRPr="008039B2">
        <w:rPr>
          <w:bCs/>
          <w:sz w:val="24"/>
          <w:szCs w:val="24"/>
          <w:lang w:eastAsia="en-US"/>
        </w:rPr>
        <w:t xml:space="preserve">- индивидуальных жилых домов, находящихся на земельном участке, </w:t>
      </w:r>
      <w:proofErr w:type="gramStart"/>
      <w:r w:rsidRPr="008039B2">
        <w:rPr>
          <w:bCs/>
          <w:sz w:val="24"/>
          <w:szCs w:val="24"/>
          <w:lang w:eastAsia="en-US"/>
        </w:rPr>
        <w:t>сведения</w:t>
      </w:r>
      <w:proofErr w:type="gramEnd"/>
      <w:r w:rsidRPr="008039B2">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039B2">
          <w:rPr>
            <w:bCs/>
            <w:sz w:val="24"/>
            <w:szCs w:val="24"/>
            <w:lang w:eastAsia="en-US"/>
          </w:rPr>
          <w:t>10 метров</w:t>
        </w:r>
      </w:smartTag>
      <w:r w:rsidRPr="008039B2">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039B2">
          <w:rPr>
            <w:bCs/>
            <w:sz w:val="24"/>
            <w:szCs w:val="24"/>
            <w:lang w:eastAsia="en-US"/>
          </w:rPr>
          <w:t>15 метров</w:t>
        </w:r>
      </w:smartTag>
      <w:r w:rsidRPr="008039B2">
        <w:rPr>
          <w:bCs/>
          <w:sz w:val="24"/>
          <w:szCs w:val="24"/>
          <w:lang w:eastAsia="en-US"/>
        </w:rPr>
        <w:t xml:space="preserve"> от границ зданий по их периметру;</w:t>
      </w:r>
    </w:p>
    <w:p w:rsidR="00E241A9" w:rsidRPr="008039B2" w:rsidRDefault="00E241A9" w:rsidP="008039B2">
      <w:pPr>
        <w:pStyle w:val="ConsPlusNormal"/>
        <w:jc w:val="both"/>
        <w:rPr>
          <w:bCs/>
          <w:sz w:val="24"/>
          <w:szCs w:val="24"/>
          <w:highlight w:val="yellow"/>
          <w:lang w:eastAsia="en-US"/>
        </w:rPr>
      </w:pPr>
      <w:r w:rsidRPr="008039B2">
        <w:rPr>
          <w:bCs/>
          <w:sz w:val="24"/>
          <w:szCs w:val="24"/>
          <w:lang w:eastAsia="en-US"/>
        </w:rPr>
        <w:t xml:space="preserve">- многоквартирных домов, находящихся на земельном участке, </w:t>
      </w:r>
      <w:proofErr w:type="gramStart"/>
      <w:r w:rsidRPr="008039B2">
        <w:rPr>
          <w:bCs/>
          <w:sz w:val="24"/>
          <w:szCs w:val="24"/>
          <w:lang w:eastAsia="en-US"/>
        </w:rPr>
        <w:t>сведения</w:t>
      </w:r>
      <w:proofErr w:type="gramEnd"/>
      <w:r w:rsidRPr="008039B2">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8039B2">
          <w:rPr>
            <w:bCs/>
            <w:sz w:val="24"/>
            <w:szCs w:val="24"/>
            <w:lang w:eastAsia="en-US"/>
          </w:rPr>
          <w:t>5 метров</w:t>
        </w:r>
      </w:smartTag>
      <w:r w:rsidRPr="008039B2">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039B2">
          <w:rPr>
            <w:bCs/>
            <w:sz w:val="24"/>
            <w:szCs w:val="24"/>
            <w:lang w:eastAsia="en-US"/>
          </w:rPr>
          <w:t>15 метров</w:t>
        </w:r>
      </w:smartTag>
      <w:r w:rsidRPr="008039B2">
        <w:rPr>
          <w:bCs/>
          <w:sz w:val="24"/>
          <w:szCs w:val="24"/>
          <w:lang w:eastAsia="en-US"/>
        </w:rPr>
        <w:t xml:space="preserve"> от границ зданий по их периметру</w:t>
      </w:r>
    </w:p>
    <w:p w:rsidR="00E241A9" w:rsidRPr="008039B2" w:rsidRDefault="00E241A9" w:rsidP="008039B2">
      <w:pPr>
        <w:pStyle w:val="ConsPlusNormal"/>
        <w:jc w:val="both"/>
        <w:rPr>
          <w:bCs/>
          <w:sz w:val="24"/>
          <w:szCs w:val="24"/>
          <w:lang w:eastAsia="en-US"/>
        </w:rPr>
      </w:pPr>
      <w:r w:rsidRPr="008039B2">
        <w:rPr>
          <w:bCs/>
          <w:sz w:val="24"/>
          <w:szCs w:val="24"/>
          <w:lang w:eastAsia="en-US"/>
        </w:rPr>
        <w:lastRenderedPageBreak/>
        <w:t xml:space="preserve">- отдельно стоящих нежилых зданий, строений, сооружений, находящихся на земельном участке, </w:t>
      </w:r>
      <w:proofErr w:type="gramStart"/>
      <w:r w:rsidRPr="008039B2">
        <w:rPr>
          <w:bCs/>
          <w:sz w:val="24"/>
          <w:szCs w:val="24"/>
          <w:lang w:eastAsia="en-US"/>
        </w:rPr>
        <w:t>сведения</w:t>
      </w:r>
      <w:proofErr w:type="gramEnd"/>
      <w:r w:rsidRPr="008039B2">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039B2">
          <w:rPr>
            <w:bCs/>
            <w:sz w:val="24"/>
            <w:szCs w:val="24"/>
            <w:lang w:eastAsia="en-US"/>
          </w:rPr>
          <w:t>10 метров</w:t>
        </w:r>
      </w:smartTag>
      <w:r w:rsidRPr="008039B2">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039B2">
          <w:rPr>
            <w:bCs/>
            <w:sz w:val="24"/>
            <w:szCs w:val="24"/>
            <w:lang w:eastAsia="en-US"/>
          </w:rPr>
          <w:t>15 метров</w:t>
        </w:r>
      </w:smartTag>
      <w:r w:rsidRPr="008039B2">
        <w:rPr>
          <w:bCs/>
          <w:sz w:val="24"/>
          <w:szCs w:val="24"/>
          <w:lang w:eastAsia="en-US"/>
        </w:rPr>
        <w:t xml:space="preserve"> от границ зданий, строений и сооружений по их периметру;</w:t>
      </w:r>
    </w:p>
    <w:p w:rsidR="00E241A9" w:rsidRPr="008039B2" w:rsidRDefault="00E241A9" w:rsidP="008039B2">
      <w:pPr>
        <w:pStyle w:val="ConsPlusNormal"/>
        <w:jc w:val="both"/>
        <w:rPr>
          <w:bCs/>
          <w:sz w:val="24"/>
          <w:szCs w:val="24"/>
          <w:lang w:eastAsia="en-US"/>
        </w:rPr>
      </w:pPr>
      <w:r w:rsidRPr="008039B2">
        <w:rPr>
          <w:bCs/>
          <w:sz w:val="24"/>
          <w:szCs w:val="24"/>
          <w:lang w:eastAsia="en-US"/>
        </w:rPr>
        <w:t xml:space="preserve">- объектов социального назначения, находящихся на земельном участке, </w:t>
      </w:r>
      <w:proofErr w:type="gramStart"/>
      <w:r w:rsidRPr="008039B2">
        <w:rPr>
          <w:bCs/>
          <w:sz w:val="24"/>
          <w:szCs w:val="24"/>
          <w:lang w:eastAsia="en-US"/>
        </w:rPr>
        <w:t>сведения</w:t>
      </w:r>
      <w:proofErr w:type="gramEnd"/>
      <w:r w:rsidRPr="008039B2">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039B2">
          <w:rPr>
            <w:bCs/>
            <w:sz w:val="24"/>
            <w:szCs w:val="24"/>
            <w:lang w:eastAsia="en-US"/>
          </w:rPr>
          <w:t>10 метров</w:t>
        </w:r>
      </w:smartTag>
      <w:r w:rsidRPr="008039B2">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039B2">
          <w:rPr>
            <w:bCs/>
            <w:sz w:val="24"/>
            <w:szCs w:val="24"/>
            <w:lang w:eastAsia="en-US"/>
          </w:rPr>
          <w:t>15 метров</w:t>
        </w:r>
      </w:smartTag>
      <w:r w:rsidRPr="008039B2">
        <w:rPr>
          <w:bCs/>
          <w:sz w:val="24"/>
          <w:szCs w:val="24"/>
          <w:lang w:eastAsia="en-US"/>
        </w:rPr>
        <w:t xml:space="preserve"> от границ зданий, строений и сооружений по их периметру;</w:t>
      </w:r>
    </w:p>
    <w:p w:rsidR="00E241A9" w:rsidRPr="008039B2" w:rsidRDefault="00E241A9" w:rsidP="008039B2">
      <w:pPr>
        <w:pStyle w:val="ConsPlusNormal"/>
        <w:jc w:val="both"/>
        <w:rPr>
          <w:bCs/>
          <w:sz w:val="24"/>
          <w:szCs w:val="24"/>
          <w:lang w:eastAsia="en-US"/>
        </w:rPr>
      </w:pPr>
      <w:r w:rsidRPr="008039B2">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8039B2">
          <w:rPr>
            <w:bCs/>
            <w:sz w:val="24"/>
            <w:szCs w:val="24"/>
            <w:lang w:eastAsia="en-US"/>
          </w:rPr>
          <w:t>5 метров</w:t>
        </w:r>
      </w:smartTag>
      <w:r w:rsidRPr="008039B2">
        <w:rPr>
          <w:bCs/>
          <w:sz w:val="24"/>
          <w:szCs w:val="24"/>
          <w:lang w:eastAsia="en-US"/>
        </w:rPr>
        <w:t xml:space="preserve"> от границ земельного участка по его периметру;</w:t>
      </w:r>
    </w:p>
    <w:p w:rsidR="00E241A9" w:rsidRPr="008039B2" w:rsidRDefault="00E241A9" w:rsidP="008039B2">
      <w:pPr>
        <w:pStyle w:val="ConsPlusNormal"/>
        <w:jc w:val="both"/>
        <w:rPr>
          <w:bCs/>
          <w:sz w:val="24"/>
          <w:szCs w:val="24"/>
          <w:lang w:eastAsia="en-US"/>
        </w:rPr>
      </w:pPr>
      <w:r w:rsidRPr="008039B2">
        <w:rPr>
          <w:bCs/>
          <w:sz w:val="24"/>
          <w:szCs w:val="24"/>
          <w:lang w:eastAsia="en-US"/>
        </w:rPr>
        <w:t xml:space="preserve">- земельных участков, строительных площадок, </w:t>
      </w:r>
      <w:proofErr w:type="gramStart"/>
      <w:r w:rsidRPr="008039B2">
        <w:rPr>
          <w:bCs/>
          <w:sz w:val="24"/>
          <w:szCs w:val="24"/>
          <w:lang w:eastAsia="en-US"/>
        </w:rPr>
        <w:t>сведения</w:t>
      </w:r>
      <w:proofErr w:type="gramEnd"/>
      <w:r w:rsidRPr="008039B2">
        <w:rPr>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039B2">
          <w:rPr>
            <w:bCs/>
            <w:sz w:val="24"/>
            <w:szCs w:val="24"/>
            <w:lang w:eastAsia="en-US"/>
          </w:rPr>
          <w:t>10 метров</w:t>
        </w:r>
      </w:smartTag>
      <w:r w:rsidRPr="008039B2">
        <w:rPr>
          <w:bCs/>
          <w:sz w:val="24"/>
          <w:szCs w:val="24"/>
          <w:lang w:eastAsia="en-US"/>
        </w:rPr>
        <w:t xml:space="preserve"> от границ земельного участка по его периметру.</w:t>
      </w:r>
    </w:p>
    <w:p w:rsidR="00E241A9" w:rsidRPr="008039B2" w:rsidRDefault="0067491D" w:rsidP="008039B2">
      <w:pPr>
        <w:autoSpaceDE w:val="0"/>
        <w:autoSpaceDN w:val="0"/>
        <w:adjustRightInd w:val="0"/>
        <w:ind w:firstLine="720"/>
        <w:jc w:val="both"/>
        <w:rPr>
          <w:rFonts w:ascii="Arial" w:hAnsi="Arial" w:cs="Arial"/>
          <w:bCs/>
          <w:lang w:eastAsia="en-US"/>
        </w:rPr>
      </w:pPr>
      <w:proofErr w:type="gramStart"/>
      <w:r>
        <w:rPr>
          <w:rFonts w:ascii="Arial" w:hAnsi="Arial" w:cs="Arial"/>
          <w:bCs/>
          <w:lang w:eastAsia="en-US"/>
        </w:rPr>
        <w:t>-</w:t>
      </w:r>
      <w:r w:rsidR="00E241A9" w:rsidRPr="008039B2">
        <w:rPr>
          <w:rFonts w:ascii="Arial" w:hAnsi="Arial" w:cs="Arial"/>
          <w:bCs/>
          <w:lang w:eastAsia="en-US"/>
        </w:rPr>
        <w:t>.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настоящих Правил.</w:t>
      </w:r>
      <w:proofErr w:type="gramEnd"/>
    </w:p>
    <w:p w:rsidR="00E241A9" w:rsidRPr="008039B2" w:rsidRDefault="0067491D" w:rsidP="008039B2">
      <w:pPr>
        <w:autoSpaceDE w:val="0"/>
        <w:autoSpaceDN w:val="0"/>
        <w:adjustRightInd w:val="0"/>
        <w:ind w:firstLine="720"/>
        <w:jc w:val="both"/>
        <w:rPr>
          <w:rFonts w:ascii="Arial" w:hAnsi="Arial" w:cs="Arial"/>
          <w:bCs/>
          <w:lang w:eastAsia="en-US"/>
        </w:rPr>
      </w:pPr>
      <w:r>
        <w:rPr>
          <w:rFonts w:ascii="Arial" w:hAnsi="Arial" w:cs="Arial"/>
          <w:bCs/>
          <w:lang w:eastAsia="en-US"/>
        </w:rPr>
        <w:t>-</w:t>
      </w:r>
      <w:r w:rsidR="00E241A9" w:rsidRPr="008039B2">
        <w:rPr>
          <w:rFonts w:ascii="Arial" w:hAnsi="Arial" w:cs="Arial"/>
          <w:bCs/>
          <w:lang w:eastAsia="en-US"/>
        </w:rPr>
        <w:t xml:space="preserve">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00E241A9" w:rsidRPr="008039B2">
        <w:rPr>
          <w:rStyle w:val="a5"/>
          <w:rFonts w:ascii="Arial" w:hAnsi="Arial" w:cs="Arial"/>
          <w:bCs/>
          <w:lang w:eastAsia="en-US"/>
        </w:rPr>
        <w:footnoteReference w:id="1"/>
      </w:r>
      <w:r w:rsidR="00E241A9" w:rsidRPr="008039B2">
        <w:rPr>
          <w:rFonts w:ascii="Arial" w:hAnsi="Arial" w:cs="Arial"/>
          <w:bCs/>
          <w:lang w:eastAsia="en-US"/>
        </w:rPr>
        <w:t>.</w:t>
      </w:r>
    </w:p>
    <w:p w:rsidR="00E241A9" w:rsidRPr="008039B2" w:rsidRDefault="0067491D" w:rsidP="008039B2">
      <w:pPr>
        <w:autoSpaceDE w:val="0"/>
        <w:autoSpaceDN w:val="0"/>
        <w:adjustRightInd w:val="0"/>
        <w:ind w:firstLine="720"/>
        <w:jc w:val="both"/>
        <w:rPr>
          <w:rFonts w:ascii="Arial" w:hAnsi="Arial" w:cs="Arial"/>
          <w:bCs/>
          <w:lang w:eastAsia="en-US"/>
        </w:rPr>
      </w:pPr>
      <w:r>
        <w:rPr>
          <w:rFonts w:ascii="Arial" w:hAnsi="Arial" w:cs="Arial"/>
          <w:bCs/>
          <w:lang w:eastAsia="en-US"/>
        </w:rPr>
        <w:t>-</w:t>
      </w:r>
      <w:r w:rsidR="00E241A9" w:rsidRPr="008039B2">
        <w:rPr>
          <w:rFonts w:ascii="Arial" w:hAnsi="Arial" w:cs="Arial"/>
          <w:bCs/>
          <w:lang w:eastAsia="en-US"/>
        </w:rPr>
        <w:t xml:space="preserve"> </w:t>
      </w:r>
      <w:r w:rsidR="00E241A9" w:rsidRPr="008039B2">
        <w:rPr>
          <w:rFonts w:ascii="Arial" w:hAnsi="Arial" w:cs="Arial"/>
          <w:iCs/>
          <w:lang w:eastAsia="en-US"/>
        </w:rPr>
        <w:t>Подготовка описаний границ прилегающих территорий осуществляется</w:t>
      </w:r>
      <w:r w:rsidR="00E241A9" w:rsidRPr="008039B2">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При подготовке описания границ прилегающей территории учитываются материалы и сведения:</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утвержденных документов территориального планирования;</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правил землепользования и застройки;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проектов планировки территории;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землеустроительной документации;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положения об особо охраняемой природной территории;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о зонах с особыми условиями использования территории;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о земельных участках общего пользования и территориях общего пользования, красных линиях;</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о местоположении границ прилегающих земельных участков;</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lastRenderedPageBreak/>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В текстовой части описания границ прилегающей территории приводятся:</w:t>
      </w:r>
    </w:p>
    <w:p w:rsidR="00E241A9" w:rsidRPr="008039B2" w:rsidRDefault="00E241A9" w:rsidP="008039B2">
      <w:pPr>
        <w:autoSpaceDE w:val="0"/>
        <w:autoSpaceDN w:val="0"/>
        <w:adjustRightInd w:val="0"/>
        <w:ind w:firstLine="720"/>
        <w:jc w:val="both"/>
        <w:rPr>
          <w:rFonts w:ascii="Arial" w:hAnsi="Arial" w:cs="Arial"/>
          <w:bCs/>
          <w:lang w:eastAsia="en-US"/>
        </w:rPr>
      </w:pPr>
      <w:proofErr w:type="gramStart"/>
      <w:r w:rsidRPr="008039B2">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E241A9" w:rsidRPr="008039B2" w:rsidRDefault="00E241A9" w:rsidP="008039B2">
      <w:pPr>
        <w:autoSpaceDE w:val="0"/>
        <w:autoSpaceDN w:val="0"/>
        <w:adjustRightInd w:val="0"/>
        <w:ind w:firstLine="720"/>
        <w:jc w:val="both"/>
        <w:rPr>
          <w:rFonts w:ascii="Arial" w:hAnsi="Arial" w:cs="Arial"/>
          <w:bCs/>
          <w:lang w:eastAsia="en-US"/>
        </w:rPr>
      </w:pPr>
      <w:proofErr w:type="gramStart"/>
      <w:r w:rsidRPr="008039B2">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E241A9" w:rsidRPr="008039B2" w:rsidRDefault="00E241A9" w:rsidP="008039B2">
      <w:pPr>
        <w:autoSpaceDE w:val="0"/>
        <w:autoSpaceDN w:val="0"/>
        <w:adjustRightInd w:val="0"/>
        <w:ind w:firstLine="720"/>
        <w:jc w:val="both"/>
        <w:rPr>
          <w:rFonts w:ascii="Arial" w:hAnsi="Arial" w:cs="Arial"/>
          <w:bCs/>
          <w:lang w:eastAsia="en-US"/>
        </w:rPr>
      </w:pPr>
      <w:r w:rsidRPr="008039B2">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8039B2" w:rsidRDefault="008039B2" w:rsidP="008039B2">
      <w:pPr>
        <w:pStyle w:val="a6"/>
        <w:jc w:val="both"/>
        <w:rPr>
          <w:rFonts w:ascii="Arial" w:hAnsi="Arial" w:cs="Arial"/>
          <w:sz w:val="24"/>
          <w:szCs w:val="24"/>
        </w:rPr>
      </w:pPr>
    </w:p>
    <w:p w:rsidR="00E241A9" w:rsidRPr="00B63E05" w:rsidRDefault="008039B2" w:rsidP="008039B2">
      <w:pPr>
        <w:pStyle w:val="a6"/>
        <w:jc w:val="both"/>
        <w:rPr>
          <w:rFonts w:ascii="Arial" w:hAnsi="Arial" w:cs="Arial"/>
          <w:sz w:val="24"/>
          <w:szCs w:val="24"/>
        </w:rPr>
      </w:pPr>
      <w:r w:rsidRPr="00B63E05">
        <w:rPr>
          <w:rFonts w:ascii="Arial" w:hAnsi="Arial" w:cs="Arial"/>
          <w:sz w:val="24"/>
          <w:szCs w:val="24"/>
        </w:rPr>
        <w:t xml:space="preserve">2. Настоящее решение подлежит официальному опубликованию на официальном сайте </w:t>
      </w:r>
      <w:r w:rsidR="00B63E05" w:rsidRPr="00B63E05">
        <w:rPr>
          <w:rFonts w:ascii="Arial" w:hAnsi="Arial" w:cs="Arial"/>
          <w:sz w:val="24"/>
          <w:szCs w:val="24"/>
        </w:rPr>
        <w:t xml:space="preserve">Администрации Лебяженского сельсовета </w:t>
      </w:r>
      <w:r w:rsidR="00B63E05" w:rsidRPr="00B63E05">
        <w:rPr>
          <w:rFonts w:ascii="Arial" w:hAnsi="Arial" w:cs="Arial"/>
          <w:sz w:val="24"/>
          <w:szCs w:val="24"/>
        </w:rPr>
        <w:tab/>
        <w:t>https://administraciya-lebyazhenskogo-s-sa-r04.gosweb.gosuslugi.ru/.</w:t>
      </w:r>
    </w:p>
    <w:p w:rsidR="008039B2" w:rsidRPr="00B63E05" w:rsidRDefault="008039B2" w:rsidP="008039B2">
      <w:pPr>
        <w:jc w:val="both"/>
        <w:rPr>
          <w:rFonts w:ascii="Arial" w:hAnsi="Arial" w:cs="Arial"/>
        </w:rPr>
      </w:pPr>
    </w:p>
    <w:p w:rsidR="00E241A9" w:rsidRPr="00B63E05" w:rsidRDefault="008039B2" w:rsidP="008039B2">
      <w:pPr>
        <w:jc w:val="both"/>
        <w:rPr>
          <w:rFonts w:ascii="Arial" w:hAnsi="Arial" w:cs="Arial"/>
        </w:rPr>
      </w:pPr>
      <w:r w:rsidRPr="00B63E05">
        <w:rPr>
          <w:rFonts w:ascii="Arial" w:hAnsi="Arial" w:cs="Arial"/>
        </w:rPr>
        <w:t>3</w:t>
      </w:r>
      <w:r w:rsidR="00E241A9" w:rsidRPr="00B63E05">
        <w:rPr>
          <w:rFonts w:ascii="Arial" w:hAnsi="Arial" w:cs="Arial"/>
        </w:rPr>
        <w:t xml:space="preserve">. </w:t>
      </w:r>
      <w:proofErr w:type="gramStart"/>
      <w:r w:rsidR="00E241A9" w:rsidRPr="00B63E05">
        <w:rPr>
          <w:rFonts w:ascii="Arial" w:hAnsi="Arial" w:cs="Arial"/>
        </w:rPr>
        <w:t>Контроль за</w:t>
      </w:r>
      <w:proofErr w:type="gramEnd"/>
      <w:r w:rsidR="00E241A9" w:rsidRPr="00B63E05">
        <w:rPr>
          <w:rFonts w:ascii="Arial" w:hAnsi="Arial" w:cs="Arial"/>
        </w:rPr>
        <w:t xml:space="preserve"> исполнением настоящего Решения оставляю за собой.</w:t>
      </w:r>
    </w:p>
    <w:p w:rsidR="00E241A9" w:rsidRPr="00B63E05" w:rsidRDefault="00E241A9" w:rsidP="008039B2">
      <w:pPr>
        <w:jc w:val="both"/>
        <w:rPr>
          <w:rFonts w:ascii="Arial" w:hAnsi="Arial" w:cs="Arial"/>
        </w:rPr>
      </w:pPr>
    </w:p>
    <w:p w:rsidR="00E241A9" w:rsidRPr="00B63E05" w:rsidRDefault="00E241A9" w:rsidP="008039B2">
      <w:pPr>
        <w:jc w:val="both"/>
        <w:rPr>
          <w:rFonts w:ascii="Arial" w:hAnsi="Arial" w:cs="Arial"/>
        </w:rPr>
      </w:pPr>
    </w:p>
    <w:p w:rsidR="00E241A9" w:rsidRPr="00B63E05" w:rsidRDefault="00E241A9" w:rsidP="008039B2">
      <w:pPr>
        <w:jc w:val="both"/>
        <w:rPr>
          <w:rFonts w:ascii="Arial" w:hAnsi="Arial" w:cs="Arial"/>
        </w:rPr>
      </w:pPr>
    </w:p>
    <w:tbl>
      <w:tblPr>
        <w:tblW w:w="9855" w:type="dxa"/>
        <w:tblLayout w:type="fixed"/>
        <w:tblLook w:val="04A0" w:firstRow="1" w:lastRow="0" w:firstColumn="1" w:lastColumn="0" w:noHBand="0" w:noVBand="1"/>
      </w:tblPr>
      <w:tblGrid>
        <w:gridCol w:w="4833"/>
        <w:gridCol w:w="20"/>
        <w:gridCol w:w="2567"/>
        <w:gridCol w:w="2435"/>
      </w:tblGrid>
      <w:tr w:rsidR="001957F3" w:rsidRPr="001957F3" w:rsidTr="001957F3">
        <w:trPr>
          <w:trHeight w:val="381"/>
        </w:trPr>
        <w:tc>
          <w:tcPr>
            <w:tcW w:w="4832" w:type="dxa"/>
          </w:tcPr>
          <w:p w:rsidR="001957F3" w:rsidRPr="001957F3" w:rsidRDefault="001957F3" w:rsidP="001957F3">
            <w:pPr>
              <w:jc w:val="both"/>
              <w:rPr>
                <w:rFonts w:ascii="Arial" w:hAnsi="Arial" w:cs="Arial"/>
              </w:rPr>
            </w:pPr>
          </w:p>
          <w:p w:rsidR="001957F3" w:rsidRPr="001957F3" w:rsidRDefault="001957F3" w:rsidP="001957F3">
            <w:pPr>
              <w:jc w:val="both"/>
              <w:rPr>
                <w:rFonts w:ascii="Arial" w:hAnsi="Arial" w:cs="Arial"/>
              </w:rPr>
            </w:pPr>
            <w:r w:rsidRPr="001957F3">
              <w:rPr>
                <w:rFonts w:ascii="Arial" w:hAnsi="Arial" w:cs="Arial"/>
              </w:rPr>
              <w:t xml:space="preserve"> Председатель </w:t>
            </w:r>
            <w:proofErr w:type="gramStart"/>
            <w:r w:rsidRPr="001957F3">
              <w:rPr>
                <w:rFonts w:ascii="Arial" w:hAnsi="Arial" w:cs="Arial"/>
              </w:rPr>
              <w:t>сельского</w:t>
            </w:r>
            <w:proofErr w:type="gramEnd"/>
            <w:r w:rsidRPr="001957F3">
              <w:rPr>
                <w:rFonts w:ascii="Arial" w:hAnsi="Arial" w:cs="Arial"/>
              </w:rPr>
              <w:tab/>
              <w:t xml:space="preserve">     </w:t>
            </w:r>
          </w:p>
          <w:p w:rsidR="001957F3" w:rsidRPr="001957F3" w:rsidRDefault="001957F3" w:rsidP="001957F3">
            <w:pPr>
              <w:jc w:val="both"/>
              <w:rPr>
                <w:rFonts w:ascii="Arial" w:hAnsi="Arial" w:cs="Arial"/>
              </w:rPr>
            </w:pPr>
            <w:r w:rsidRPr="001957F3">
              <w:rPr>
                <w:rFonts w:ascii="Arial" w:hAnsi="Arial" w:cs="Arial"/>
              </w:rPr>
              <w:t xml:space="preserve"> Совета депутатов                                                                                   </w:t>
            </w:r>
          </w:p>
        </w:tc>
        <w:tc>
          <w:tcPr>
            <w:tcW w:w="2586" w:type="dxa"/>
            <w:gridSpan w:val="2"/>
          </w:tcPr>
          <w:p w:rsidR="001957F3" w:rsidRPr="001957F3" w:rsidRDefault="001957F3" w:rsidP="001957F3">
            <w:pPr>
              <w:jc w:val="both"/>
              <w:rPr>
                <w:rFonts w:ascii="Arial" w:hAnsi="Arial" w:cs="Arial"/>
              </w:rPr>
            </w:pPr>
          </w:p>
        </w:tc>
        <w:tc>
          <w:tcPr>
            <w:tcW w:w="2435" w:type="dxa"/>
          </w:tcPr>
          <w:p w:rsidR="001957F3" w:rsidRPr="001957F3" w:rsidRDefault="001957F3" w:rsidP="001957F3">
            <w:pPr>
              <w:jc w:val="both"/>
              <w:rPr>
                <w:rFonts w:ascii="Arial" w:hAnsi="Arial" w:cs="Arial"/>
              </w:rPr>
            </w:pPr>
            <w:r w:rsidRPr="001957F3">
              <w:rPr>
                <w:rFonts w:ascii="Arial" w:hAnsi="Arial" w:cs="Arial"/>
              </w:rPr>
              <w:t xml:space="preserve">         </w:t>
            </w:r>
          </w:p>
          <w:p w:rsidR="001957F3" w:rsidRPr="001957F3" w:rsidRDefault="001957F3" w:rsidP="001957F3">
            <w:pPr>
              <w:jc w:val="both"/>
              <w:rPr>
                <w:rFonts w:ascii="Arial" w:hAnsi="Arial" w:cs="Arial"/>
              </w:rPr>
            </w:pPr>
          </w:p>
          <w:p w:rsidR="001957F3" w:rsidRPr="001957F3" w:rsidRDefault="001957F3" w:rsidP="001957F3">
            <w:pPr>
              <w:jc w:val="both"/>
              <w:rPr>
                <w:rFonts w:ascii="Arial" w:hAnsi="Arial" w:cs="Arial"/>
              </w:rPr>
            </w:pPr>
            <w:proofErr w:type="spellStart"/>
            <w:r w:rsidRPr="001957F3">
              <w:rPr>
                <w:rFonts w:ascii="Arial" w:hAnsi="Arial" w:cs="Arial"/>
              </w:rPr>
              <w:t>Е.А.Дроздова</w:t>
            </w:r>
            <w:proofErr w:type="spellEnd"/>
          </w:p>
        </w:tc>
      </w:tr>
      <w:tr w:rsidR="001957F3" w:rsidRPr="001957F3" w:rsidTr="001957F3">
        <w:trPr>
          <w:trHeight w:val="381"/>
        </w:trPr>
        <w:tc>
          <w:tcPr>
            <w:tcW w:w="4832" w:type="dxa"/>
          </w:tcPr>
          <w:p w:rsidR="001957F3" w:rsidRPr="001957F3" w:rsidRDefault="001957F3" w:rsidP="001957F3">
            <w:pPr>
              <w:jc w:val="both"/>
              <w:rPr>
                <w:rFonts w:ascii="Arial" w:hAnsi="Arial" w:cs="Arial"/>
              </w:rPr>
            </w:pPr>
          </w:p>
        </w:tc>
        <w:tc>
          <w:tcPr>
            <w:tcW w:w="2586" w:type="dxa"/>
            <w:gridSpan w:val="2"/>
          </w:tcPr>
          <w:p w:rsidR="001957F3" w:rsidRPr="001957F3" w:rsidRDefault="001957F3" w:rsidP="001957F3">
            <w:pPr>
              <w:jc w:val="both"/>
              <w:rPr>
                <w:rFonts w:ascii="Arial" w:hAnsi="Arial" w:cs="Arial"/>
              </w:rPr>
            </w:pPr>
          </w:p>
        </w:tc>
        <w:tc>
          <w:tcPr>
            <w:tcW w:w="2435" w:type="dxa"/>
          </w:tcPr>
          <w:p w:rsidR="001957F3" w:rsidRPr="001957F3" w:rsidRDefault="001957F3" w:rsidP="001957F3">
            <w:pPr>
              <w:jc w:val="both"/>
              <w:rPr>
                <w:rFonts w:ascii="Arial" w:hAnsi="Arial" w:cs="Arial"/>
              </w:rPr>
            </w:pPr>
          </w:p>
        </w:tc>
      </w:tr>
      <w:tr w:rsidR="001957F3" w:rsidRPr="001957F3" w:rsidTr="001957F3">
        <w:trPr>
          <w:trHeight w:val="381"/>
        </w:trPr>
        <w:tc>
          <w:tcPr>
            <w:tcW w:w="4852" w:type="dxa"/>
            <w:gridSpan w:val="2"/>
            <w:hideMark/>
          </w:tcPr>
          <w:p w:rsidR="001957F3" w:rsidRPr="001957F3" w:rsidRDefault="001957F3" w:rsidP="001957F3">
            <w:pPr>
              <w:jc w:val="both"/>
              <w:rPr>
                <w:rFonts w:ascii="Arial" w:hAnsi="Arial" w:cs="Arial"/>
              </w:rPr>
            </w:pPr>
            <w:r w:rsidRPr="001957F3">
              <w:rPr>
                <w:rFonts w:ascii="Arial" w:hAnsi="Arial" w:cs="Arial"/>
              </w:rPr>
              <w:t xml:space="preserve">Глава </w:t>
            </w:r>
          </w:p>
          <w:p w:rsidR="001957F3" w:rsidRPr="001957F3" w:rsidRDefault="001957F3" w:rsidP="001957F3">
            <w:pPr>
              <w:jc w:val="both"/>
              <w:rPr>
                <w:rFonts w:ascii="Arial" w:hAnsi="Arial" w:cs="Arial"/>
              </w:rPr>
            </w:pPr>
            <w:r w:rsidRPr="001957F3">
              <w:rPr>
                <w:rFonts w:ascii="Arial" w:hAnsi="Arial" w:cs="Arial"/>
              </w:rPr>
              <w:t xml:space="preserve">Лебяженского сельсовета                </w:t>
            </w:r>
          </w:p>
        </w:tc>
        <w:tc>
          <w:tcPr>
            <w:tcW w:w="2565" w:type="dxa"/>
            <w:hideMark/>
          </w:tcPr>
          <w:p w:rsidR="001957F3" w:rsidRPr="001957F3" w:rsidRDefault="001957F3" w:rsidP="001957F3">
            <w:pPr>
              <w:jc w:val="both"/>
              <w:rPr>
                <w:rFonts w:ascii="Arial" w:hAnsi="Arial" w:cs="Arial"/>
              </w:rPr>
            </w:pPr>
            <w:r w:rsidRPr="001957F3">
              <w:rPr>
                <w:rFonts w:ascii="Arial" w:hAnsi="Arial" w:cs="Arial"/>
              </w:rPr>
              <w:t xml:space="preserve">    </w:t>
            </w:r>
          </w:p>
        </w:tc>
        <w:tc>
          <w:tcPr>
            <w:tcW w:w="2435" w:type="dxa"/>
            <w:hideMark/>
          </w:tcPr>
          <w:p w:rsidR="001957F3" w:rsidRPr="001957F3" w:rsidRDefault="001957F3" w:rsidP="001957F3">
            <w:pPr>
              <w:jc w:val="both"/>
              <w:rPr>
                <w:rFonts w:ascii="Arial" w:hAnsi="Arial" w:cs="Arial"/>
              </w:rPr>
            </w:pPr>
            <w:r w:rsidRPr="001957F3">
              <w:rPr>
                <w:rFonts w:ascii="Arial" w:hAnsi="Arial" w:cs="Arial"/>
              </w:rPr>
              <w:t>М.А.Назирова</w:t>
            </w:r>
          </w:p>
        </w:tc>
      </w:tr>
    </w:tbl>
    <w:p w:rsidR="00E241A9" w:rsidRPr="008039B2" w:rsidRDefault="00E241A9" w:rsidP="008039B2">
      <w:pPr>
        <w:jc w:val="both"/>
        <w:rPr>
          <w:rFonts w:ascii="Arial" w:hAnsi="Arial" w:cs="Arial"/>
        </w:rPr>
      </w:pPr>
      <w:bookmarkStart w:id="0" w:name="_GoBack"/>
      <w:bookmarkEnd w:id="0"/>
    </w:p>
    <w:p w:rsidR="00E241A9" w:rsidRPr="008039B2" w:rsidRDefault="00E241A9" w:rsidP="008039B2">
      <w:pPr>
        <w:jc w:val="both"/>
        <w:rPr>
          <w:rFonts w:ascii="Arial" w:hAnsi="Arial" w:cs="Arial"/>
        </w:rPr>
      </w:pPr>
    </w:p>
    <w:p w:rsidR="00E241A9" w:rsidRPr="008039B2" w:rsidRDefault="00E241A9" w:rsidP="008039B2">
      <w:pPr>
        <w:jc w:val="both"/>
        <w:rPr>
          <w:rFonts w:ascii="Arial" w:hAnsi="Arial" w:cs="Arial"/>
        </w:rPr>
      </w:pPr>
    </w:p>
    <w:p w:rsidR="00670B69" w:rsidRPr="008039B2" w:rsidRDefault="00670B69" w:rsidP="008039B2">
      <w:pPr>
        <w:jc w:val="both"/>
        <w:rPr>
          <w:rFonts w:ascii="Arial" w:hAnsi="Arial" w:cs="Arial"/>
        </w:rPr>
      </w:pPr>
    </w:p>
    <w:sectPr w:rsidR="00670B69" w:rsidRPr="008039B2" w:rsidSect="00F151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14" w:rsidRDefault="00B26A14" w:rsidP="00E241A9">
      <w:r>
        <w:separator/>
      </w:r>
    </w:p>
  </w:endnote>
  <w:endnote w:type="continuationSeparator" w:id="0">
    <w:p w:rsidR="00B26A14" w:rsidRDefault="00B26A14" w:rsidP="00E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14" w:rsidRDefault="00B26A14" w:rsidP="00E241A9">
      <w:r>
        <w:separator/>
      </w:r>
    </w:p>
  </w:footnote>
  <w:footnote w:type="continuationSeparator" w:id="0">
    <w:p w:rsidR="00B26A14" w:rsidRDefault="00B26A14" w:rsidP="00E241A9">
      <w:r>
        <w:continuationSeparator/>
      </w:r>
    </w:p>
  </w:footnote>
  <w:footnote w:id="1">
    <w:p w:rsidR="00E241A9" w:rsidRDefault="00E241A9" w:rsidP="00E241A9">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AED"/>
    <w:multiLevelType w:val="multilevel"/>
    <w:tmpl w:val="0E647A24"/>
    <w:lvl w:ilvl="0">
      <w:start w:val="1"/>
      <w:numFmt w:val="decimal"/>
      <w:lvlText w:val="%1."/>
      <w:lvlJc w:val="left"/>
      <w:pPr>
        <w:ind w:left="72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20" w:hanging="1800"/>
      </w:pPr>
      <w:rPr>
        <w:rFonts w:hint="default"/>
      </w:rPr>
    </w:lvl>
    <w:lvl w:ilvl="8">
      <w:start w:val="1"/>
      <w:numFmt w:val="decimal"/>
      <w:isLgl/>
      <w:lvlText w:val="%1.%2.%3.%4.%5.%6.%7.%8.%9."/>
      <w:lvlJc w:val="left"/>
      <w:pPr>
        <w:ind w:left="63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070C"/>
    <w:rsid w:val="001957F3"/>
    <w:rsid w:val="00254732"/>
    <w:rsid w:val="0044070C"/>
    <w:rsid w:val="004E38AE"/>
    <w:rsid w:val="00502698"/>
    <w:rsid w:val="00520308"/>
    <w:rsid w:val="00670B69"/>
    <w:rsid w:val="0067491D"/>
    <w:rsid w:val="008039B2"/>
    <w:rsid w:val="00A9215C"/>
    <w:rsid w:val="00B26A14"/>
    <w:rsid w:val="00B63E05"/>
    <w:rsid w:val="00E241A9"/>
    <w:rsid w:val="00F1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41A9"/>
    <w:pPr>
      <w:keepNext/>
      <w:ind w:left="-567" w:right="-766"/>
      <w:jc w:val="center"/>
      <w:outlineLvl w:val="0"/>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1A9"/>
    <w:rPr>
      <w:rFonts w:ascii="Times New Roman" w:eastAsia="Times New Roman" w:hAnsi="Times New Roman" w:cs="Times New Roman"/>
      <w:sz w:val="28"/>
      <w:szCs w:val="20"/>
      <w:lang w:eastAsia="ru-RU"/>
    </w:rPr>
  </w:style>
  <w:style w:type="paragraph" w:customStyle="1" w:styleId="ConsPlusNormal">
    <w:name w:val="ConsPlusNormal"/>
    <w:rsid w:val="00E241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1A9"/>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E241A9"/>
    <w:pPr>
      <w:ind w:firstLine="851"/>
      <w:jc w:val="center"/>
    </w:pPr>
    <w:rPr>
      <w:sz w:val="28"/>
      <w:szCs w:val="20"/>
      <w:lang w:val="en-US" w:eastAsia="en-US"/>
    </w:rPr>
  </w:style>
  <w:style w:type="character" w:customStyle="1" w:styleId="a4">
    <w:name w:val="Название Знак"/>
    <w:basedOn w:val="a0"/>
    <w:link w:val="a3"/>
    <w:rsid w:val="00E241A9"/>
    <w:rPr>
      <w:rFonts w:ascii="Times New Roman" w:eastAsia="Times New Roman" w:hAnsi="Times New Roman" w:cs="Times New Roman"/>
      <w:sz w:val="28"/>
      <w:szCs w:val="20"/>
      <w:lang w:val="en-US"/>
    </w:rPr>
  </w:style>
  <w:style w:type="character" w:styleId="a5">
    <w:name w:val="footnote reference"/>
    <w:basedOn w:val="a0"/>
    <w:semiHidden/>
    <w:unhideWhenUsed/>
    <w:rsid w:val="00E241A9"/>
    <w:rPr>
      <w:vertAlign w:val="superscript"/>
    </w:rPr>
  </w:style>
  <w:style w:type="paragraph" w:styleId="a6">
    <w:name w:val="No Spacing"/>
    <w:uiPriority w:val="1"/>
    <w:qFormat/>
    <w:rsid w:val="008039B2"/>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039B2"/>
    <w:rPr>
      <w:rFonts w:ascii="Tahoma" w:hAnsi="Tahoma" w:cs="Tahoma"/>
      <w:sz w:val="16"/>
      <w:szCs w:val="16"/>
    </w:rPr>
  </w:style>
  <w:style w:type="character" w:customStyle="1" w:styleId="a8">
    <w:name w:val="Текст выноски Знак"/>
    <w:basedOn w:val="a0"/>
    <w:link w:val="a7"/>
    <w:uiPriority w:val="99"/>
    <w:semiHidden/>
    <w:rsid w:val="008039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41A9"/>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1A9"/>
    <w:rPr>
      <w:rFonts w:ascii="Times New Roman" w:eastAsia="Times New Roman" w:hAnsi="Times New Roman" w:cs="Times New Roman"/>
      <w:sz w:val="28"/>
      <w:szCs w:val="20"/>
      <w:lang w:eastAsia="ru-RU"/>
    </w:rPr>
  </w:style>
  <w:style w:type="paragraph" w:customStyle="1" w:styleId="ConsPlusNormal">
    <w:name w:val="ConsPlusNormal"/>
    <w:rsid w:val="00E241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241A9"/>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E241A9"/>
    <w:pPr>
      <w:ind w:firstLine="851"/>
      <w:jc w:val="center"/>
    </w:pPr>
    <w:rPr>
      <w:sz w:val="28"/>
      <w:szCs w:val="20"/>
      <w:lang w:val="en-US" w:eastAsia="en-US"/>
    </w:rPr>
  </w:style>
  <w:style w:type="character" w:customStyle="1" w:styleId="a4">
    <w:name w:val="Название Знак"/>
    <w:basedOn w:val="a0"/>
    <w:link w:val="a3"/>
    <w:rsid w:val="00E241A9"/>
    <w:rPr>
      <w:rFonts w:ascii="Times New Roman" w:eastAsia="Times New Roman" w:hAnsi="Times New Roman" w:cs="Times New Roman"/>
      <w:sz w:val="28"/>
      <w:szCs w:val="20"/>
      <w:lang w:val="en-US"/>
    </w:rPr>
  </w:style>
  <w:style w:type="character" w:styleId="a5">
    <w:name w:val="footnote reference"/>
    <w:basedOn w:val="a0"/>
    <w:semiHidden/>
    <w:unhideWhenUsed/>
    <w:rsid w:val="00E24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Alena</cp:lastModifiedBy>
  <cp:revision>8</cp:revision>
  <cp:lastPrinted>2023-10-02T07:29:00Z</cp:lastPrinted>
  <dcterms:created xsi:type="dcterms:W3CDTF">2020-12-30T05:55:00Z</dcterms:created>
  <dcterms:modified xsi:type="dcterms:W3CDTF">2023-10-03T02:11:00Z</dcterms:modified>
</cp:coreProperties>
</file>